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5D6539">
        <w:rPr>
          <w:rFonts w:ascii="Arial Narrow" w:hAnsi="Arial Narrow"/>
          <w:b/>
          <w:sz w:val="22"/>
          <w:szCs w:val="22"/>
        </w:rPr>
        <w:t>4</w:t>
      </w:r>
      <w:r w:rsidR="005A2994">
        <w:rPr>
          <w:rFonts w:ascii="Arial Narrow" w:hAnsi="Arial Narrow"/>
          <w:b/>
          <w:sz w:val="22"/>
          <w:szCs w:val="22"/>
        </w:rPr>
        <w:t xml:space="preserve"> </w:t>
      </w:r>
      <w:r w:rsidR="004527DF">
        <w:rPr>
          <w:rFonts w:ascii="Arial Narrow" w:hAnsi="Arial Narrow"/>
          <w:b/>
          <w:sz w:val="22"/>
          <w:szCs w:val="22"/>
        </w:rPr>
        <w:t>d</w:t>
      </w:r>
      <w:r w:rsidRPr="00251878">
        <w:rPr>
          <w:rFonts w:ascii="Arial Narrow" w:hAnsi="Arial Narrow"/>
          <w:b/>
          <w:sz w:val="22"/>
          <w:szCs w:val="22"/>
        </w:rPr>
        <w:t>o SWZ</w:t>
      </w:r>
    </w:p>
    <w:p w:rsidR="006B7B98" w:rsidRPr="006B7B98" w:rsidRDefault="006B7B98" w:rsidP="006B7B98">
      <w:pPr>
        <w:rPr>
          <w:rFonts w:ascii="Arial Narrow" w:hAnsi="Arial Narrow" w:cs="Arial"/>
          <w:b/>
          <w:bCs/>
          <w:sz w:val="22"/>
          <w:szCs w:val="22"/>
        </w:rPr>
      </w:pPr>
      <w:r w:rsidRPr="006B7B98">
        <w:rPr>
          <w:rFonts w:ascii="Arial Narrow" w:hAnsi="Arial Narrow" w:cs="Arial"/>
          <w:b/>
          <w:bCs/>
          <w:sz w:val="22"/>
          <w:szCs w:val="22"/>
        </w:rPr>
        <w:t>DO.262-2</w:t>
      </w:r>
      <w:r w:rsidR="005960BC">
        <w:rPr>
          <w:rFonts w:ascii="Arial Narrow" w:hAnsi="Arial Narrow" w:cs="Arial"/>
          <w:b/>
          <w:bCs/>
          <w:sz w:val="22"/>
          <w:szCs w:val="22"/>
        </w:rPr>
        <w:t>4</w:t>
      </w:r>
      <w:bookmarkStart w:id="0" w:name="_GoBack"/>
      <w:bookmarkEnd w:id="0"/>
      <w:r w:rsidRPr="006B7B98">
        <w:rPr>
          <w:rFonts w:ascii="Arial Narrow" w:hAnsi="Arial Narrow" w:cs="Arial"/>
          <w:b/>
          <w:bCs/>
          <w:sz w:val="22"/>
          <w:szCs w:val="22"/>
        </w:rPr>
        <w:t>.21</w:t>
      </w:r>
    </w:p>
    <w:p w:rsidR="006B7B98" w:rsidRPr="006B7B98" w:rsidRDefault="006B7B98" w:rsidP="006B7B98">
      <w:pPr>
        <w:spacing w:line="480" w:lineRule="auto"/>
        <w:ind w:left="5246" w:firstLine="708"/>
        <w:rPr>
          <w:rFonts w:ascii="Arial Narrow" w:eastAsia="Calibri" w:hAnsi="Arial Narrow" w:cs="Arial"/>
          <w:b/>
          <w:sz w:val="21"/>
          <w:szCs w:val="21"/>
          <w:lang w:eastAsia="en-US"/>
        </w:rPr>
      </w:pPr>
      <w:r w:rsidRPr="006B7B98">
        <w:rPr>
          <w:rFonts w:ascii="Arial Narrow" w:eastAsia="Calibri" w:hAnsi="Arial Narrow" w:cs="Arial"/>
          <w:b/>
          <w:sz w:val="21"/>
          <w:szCs w:val="21"/>
          <w:lang w:eastAsia="en-US"/>
        </w:rPr>
        <w:t>Zamawiający:</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Uczelnia Państwowa</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im. Jana Grodka w Sanoku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ul. Mickiewicza 21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38-500 Sanok</w:t>
      </w:r>
    </w:p>
    <w:p w:rsidR="006B7B98" w:rsidRPr="006B7B98" w:rsidRDefault="006B7B98" w:rsidP="006B7B98">
      <w:pPr>
        <w:spacing w:line="360" w:lineRule="auto"/>
        <w:rPr>
          <w:rFonts w:ascii="Arial Narrow" w:eastAsiaTheme="minorHAnsi" w:hAnsi="Arial Narrow" w:cs="Arial"/>
          <w:b/>
          <w:sz w:val="22"/>
          <w:szCs w:val="22"/>
          <w:lang w:eastAsia="en-US"/>
        </w:rPr>
      </w:pPr>
      <w:r w:rsidRPr="006B7B98">
        <w:rPr>
          <w:rFonts w:ascii="Arial Narrow" w:eastAsiaTheme="minorHAnsi" w:hAnsi="Arial Narrow" w:cs="Arial"/>
          <w:b/>
          <w:sz w:val="22"/>
          <w:szCs w:val="22"/>
          <w:lang w:eastAsia="en-US"/>
        </w:rPr>
        <w:t>Wykonawca:</w:t>
      </w:r>
    </w:p>
    <w:p w:rsidR="006B7B98" w:rsidRPr="006B7B98" w:rsidRDefault="006B7B98" w:rsidP="006B7B98">
      <w:pPr>
        <w:spacing w:line="360" w:lineRule="auto"/>
        <w:ind w:right="5954"/>
        <w:rPr>
          <w:rFonts w:ascii="Arial Narrow" w:eastAsiaTheme="minorHAnsi" w:hAnsi="Arial Narrow" w:cs="Arial"/>
          <w:sz w:val="22"/>
          <w:szCs w:val="22"/>
          <w:lang w:eastAsia="en-US"/>
        </w:rPr>
      </w:pPr>
      <w:r w:rsidRPr="006B7B98">
        <w:rPr>
          <w:rFonts w:ascii="Arial Narrow" w:eastAsiaTheme="minorHAnsi" w:hAnsi="Arial Narrow" w:cs="Arial"/>
          <w:sz w:val="22"/>
          <w:szCs w:val="22"/>
          <w:lang w:eastAsia="en-US"/>
        </w:rPr>
        <w:t>……………………………………………………………………………………………………………………………………</w:t>
      </w:r>
    </w:p>
    <w:p w:rsidR="006B7B98" w:rsidRPr="006B7B98" w:rsidRDefault="006B7B98" w:rsidP="006B7B98">
      <w:pPr>
        <w:tabs>
          <w:tab w:val="left" w:pos="4820"/>
          <w:tab w:val="left" w:pos="4962"/>
          <w:tab w:val="left" w:pos="5103"/>
        </w:tabs>
        <w:spacing w:after="200" w:line="360" w:lineRule="auto"/>
        <w:ind w:right="5504"/>
        <w:rPr>
          <w:rFonts w:ascii="Arial Narrow" w:eastAsiaTheme="minorHAnsi" w:hAnsi="Arial Narrow" w:cs="Arial"/>
          <w:i/>
          <w:sz w:val="16"/>
          <w:szCs w:val="16"/>
          <w:lang w:eastAsia="en-US"/>
        </w:rPr>
      </w:pPr>
      <w:r w:rsidRPr="006B7B98">
        <w:rPr>
          <w:rFonts w:ascii="Arial Narrow" w:eastAsiaTheme="minorHAnsi" w:hAnsi="Arial Narrow" w:cs="Arial"/>
          <w:i/>
          <w:sz w:val="16"/>
          <w:szCs w:val="16"/>
          <w:lang w:eastAsia="en-US"/>
        </w:rPr>
        <w:t>(pełna nazwa / firma, adres)</w:t>
      </w:r>
    </w:p>
    <w:p w:rsidR="00535192" w:rsidRPr="006B7B98" w:rsidRDefault="006B7B98" w:rsidP="006B7B98">
      <w:pPr>
        <w:tabs>
          <w:tab w:val="left" w:pos="851"/>
        </w:tabs>
        <w:spacing w:line="360" w:lineRule="auto"/>
        <w:ind w:left="851" w:hanging="851"/>
        <w:rPr>
          <w:rFonts w:ascii="Arial Narrow" w:eastAsiaTheme="minorHAnsi" w:hAnsi="Arial Narrow" w:cstheme="minorBidi"/>
          <w:b/>
          <w:sz w:val="18"/>
          <w:szCs w:val="22"/>
          <w:lang w:eastAsia="en-US"/>
        </w:rPr>
      </w:pPr>
      <w:r w:rsidRPr="006B7B98">
        <w:rPr>
          <w:rFonts w:ascii="Arial Narrow" w:eastAsiaTheme="minorHAnsi" w:hAnsi="Arial Narrow" w:cstheme="minorBidi"/>
          <w:sz w:val="18"/>
          <w:szCs w:val="22"/>
          <w:lang w:eastAsia="en-US"/>
        </w:rPr>
        <w:t>dotyczy:</w:t>
      </w:r>
      <w:r w:rsidRPr="006B7B98">
        <w:rPr>
          <w:rFonts w:ascii="Arial Narrow" w:eastAsiaTheme="minorHAnsi" w:hAnsi="Arial Narrow" w:cstheme="minorBidi"/>
          <w:sz w:val="18"/>
          <w:szCs w:val="22"/>
          <w:lang w:eastAsia="en-US"/>
        </w:rPr>
        <w:tab/>
        <w:t>postępowania o udzielenie zamówienia publicznego prowadzonego w trybie przetargu podstawowego</w:t>
      </w:r>
      <w:r w:rsidRPr="006B7B98">
        <w:rPr>
          <w:rFonts w:ascii="Arial Narrow" w:eastAsiaTheme="minorHAnsi" w:hAnsi="Arial Narrow" w:cstheme="minorBidi"/>
          <w:sz w:val="18"/>
          <w:szCs w:val="22"/>
          <w:lang w:eastAsia="en-US"/>
        </w:rPr>
        <w:br/>
        <w:t xml:space="preserve">pn. </w:t>
      </w:r>
      <w:r w:rsidRPr="006B7B98">
        <w:rPr>
          <w:rFonts w:ascii="Arial Narrow" w:eastAsiaTheme="minorHAnsi" w:hAnsi="Arial Narrow" w:cstheme="minorBidi"/>
          <w:b/>
          <w:sz w:val="18"/>
          <w:szCs w:val="22"/>
          <w:lang w:eastAsia="en-US"/>
        </w:rPr>
        <w:t>„</w:t>
      </w:r>
      <w:r w:rsidR="00142DB3" w:rsidRPr="00142DB3">
        <w:rPr>
          <w:rFonts w:ascii="Arial Narrow" w:eastAsiaTheme="minorHAnsi" w:hAnsi="Arial Narrow" w:cs="Arial"/>
          <w:b/>
          <w:sz w:val="18"/>
          <w:szCs w:val="18"/>
          <w:lang w:eastAsia="en-US"/>
        </w:rPr>
        <w:t>Dostawa sprzętu dla Instytutu Medycznego</w:t>
      </w:r>
      <w:r w:rsidRPr="006B7B98">
        <w:rPr>
          <w:rFonts w:ascii="Arial Narrow" w:eastAsiaTheme="minorHAnsi" w:hAnsi="Arial Narrow" w:cstheme="minorBidi"/>
          <w:b/>
          <w:sz w:val="18"/>
          <w:szCs w:val="22"/>
          <w:lang w:eastAsia="en-US"/>
        </w:rPr>
        <w:t>”</w:t>
      </w:r>
      <w:r w:rsidRPr="006B7B98">
        <w:rPr>
          <w:rFonts w:ascii="Arial Narrow" w:eastAsiaTheme="minorHAnsi" w:hAnsi="Arial Narrow" w:cstheme="minorBidi"/>
          <w:sz w:val="18"/>
          <w:szCs w:val="22"/>
          <w:lang w:eastAsia="en-US"/>
        </w:rPr>
        <w:t>.</w:t>
      </w:r>
    </w:p>
    <w:p w:rsidR="003C525B" w:rsidRDefault="003C525B" w:rsidP="003E0BB9">
      <w:pPr>
        <w:pStyle w:val="Tekstpodstawowy"/>
        <w:spacing w:before="480"/>
        <w:jc w:val="center"/>
        <w:rPr>
          <w:rFonts w:ascii="Arial Narrow" w:hAnsi="Arial Narrow"/>
          <w:b/>
          <w:sz w:val="22"/>
          <w:szCs w:val="22"/>
        </w:rPr>
      </w:pP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lastRenderedPageBreak/>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zobowiązanie</w:t>
      </w:r>
      <w:r w:rsidRPr="008F37F9">
        <w:rPr>
          <w:rFonts w:ascii="Arial Narrow" w:hAnsi="Arial Narrow" w:cs="Tahoma"/>
          <w:b/>
          <w:i/>
        </w:rPr>
        <w:t xml:space="preserve"> </w:t>
      </w:r>
      <w:r w:rsidRPr="008F37F9">
        <w:rPr>
          <w:rFonts w:ascii="Arial Narrow" w:hAnsi="Arial Narrow" w:cs="Tahoma"/>
          <w:b/>
          <w:i/>
          <w:sz w:val="22"/>
        </w:rPr>
        <w:t xml:space="preserve">należy podpisać </w:t>
      </w:r>
      <w:r w:rsidRPr="008F37F9">
        <w:rPr>
          <w:rFonts w:ascii="Arial Narrow" w:hAnsi="Arial Narrow" w:cs="Tahoma"/>
          <w:b/>
          <w:i/>
          <w:sz w:val="22"/>
        </w:rPr>
        <w:br/>
        <w:t>kwalifikowanym podpisem elektronicznym</w:t>
      </w:r>
    </w:p>
    <w:p w:rsidR="008B6132" w:rsidRPr="008F37F9" w:rsidRDefault="008B6132" w:rsidP="008B6132">
      <w:pPr>
        <w:ind w:left="4248"/>
        <w:jc w:val="right"/>
        <w:rPr>
          <w:rFonts w:ascii="Arial Narrow" w:hAnsi="Arial Narrow" w:cs="Tahoma"/>
          <w:b/>
          <w:i/>
          <w:color w:val="FF0000"/>
          <w:sz w:val="22"/>
        </w:rPr>
      </w:pPr>
      <w:r w:rsidRPr="008F37F9">
        <w:rPr>
          <w:rFonts w:ascii="Arial Narrow" w:hAnsi="Arial Narrow" w:cs="Tahoma"/>
          <w:b/>
          <w:i/>
          <w:color w:val="FF0000"/>
          <w:sz w:val="22"/>
        </w:rPr>
        <w:t>(w przypadku dokumentu elektronicznego)</w:t>
      </w:r>
    </w:p>
    <w:p w:rsidR="00A3245C" w:rsidRPr="008F37F9" w:rsidRDefault="00A3245C" w:rsidP="008B6132">
      <w:pPr>
        <w:ind w:left="4248"/>
        <w:jc w:val="right"/>
        <w:rPr>
          <w:rFonts w:ascii="Arial Narrow" w:hAnsi="Arial Narrow" w:cs="Tahoma"/>
          <w:b/>
          <w:i/>
          <w:color w:val="FF0000"/>
          <w:sz w:val="22"/>
        </w:rPr>
      </w:pPr>
    </w:p>
    <w:p w:rsidR="00A3245C"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lub</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 xml:space="preserve"> </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cyfrowe odwzorowanie zobowiązania</w:t>
      </w:r>
      <w:r w:rsidRPr="008F37F9">
        <w:rPr>
          <w:rFonts w:ascii="Arial Narrow" w:eastAsia="Palatino Linotype" w:hAnsi="Arial Narrow" w:cs="Palatino Linotype"/>
          <w:b/>
          <w:bCs/>
          <w:sz w:val="20"/>
          <w:szCs w:val="20"/>
          <w:shd w:val="clear" w:color="auto" w:fill="FFFFFF"/>
          <w:lang w:bidi="pl-PL"/>
        </w:rPr>
        <w:t xml:space="preserve"> </w:t>
      </w:r>
      <w:r w:rsidR="008F37F9" w:rsidRPr="008F37F9">
        <w:rPr>
          <w:rFonts w:ascii="Arial Narrow" w:eastAsia="Palatino Linotype" w:hAnsi="Arial Narrow" w:cs="Palatino Linotype"/>
          <w:b/>
          <w:bCs/>
          <w:i/>
          <w:sz w:val="20"/>
          <w:szCs w:val="20"/>
          <w:shd w:val="clear" w:color="auto" w:fill="FFFFFF"/>
          <w:lang w:bidi="pl-PL"/>
        </w:rPr>
        <w:t>(skan)</w:t>
      </w:r>
      <w:r w:rsidR="008F37F9" w:rsidRPr="008F37F9">
        <w:rPr>
          <w:rFonts w:ascii="Arial Narrow" w:eastAsia="Palatino Linotype" w:hAnsi="Arial Narrow" w:cs="Palatino Linotype"/>
          <w:b/>
          <w:bCs/>
          <w:sz w:val="20"/>
          <w:szCs w:val="20"/>
          <w:shd w:val="clear" w:color="auto" w:fill="FFFFFF"/>
          <w:lang w:bidi="pl-PL"/>
        </w:rPr>
        <w:t xml:space="preserve"> </w:t>
      </w:r>
      <w:r w:rsidRPr="008F37F9">
        <w:rPr>
          <w:rFonts w:ascii="Arial Narrow" w:hAnsi="Arial Narrow" w:cs="Tahoma"/>
          <w:b/>
          <w:bCs/>
          <w:i/>
          <w:sz w:val="22"/>
          <w:lang w:bidi="pl-PL"/>
        </w:rPr>
        <w:t>należy opatrzeć</w:t>
      </w:r>
      <w:r w:rsidRPr="008F37F9">
        <w:rPr>
          <w:rFonts w:ascii="Arial Narrow" w:hAnsi="Arial Narrow" w:cs="Tahoma"/>
          <w:b/>
          <w:bCs/>
          <w:i/>
          <w:sz w:val="22"/>
          <w:lang w:bidi="pl-PL"/>
        </w:rPr>
        <w:br/>
        <w:t>kwalifikowanym podpisem elektronicznym</w:t>
      </w:r>
    </w:p>
    <w:p w:rsidR="009E344D" w:rsidRPr="00704D9D" w:rsidRDefault="008B6132" w:rsidP="008B6132">
      <w:pPr>
        <w:ind w:left="4248"/>
        <w:jc w:val="right"/>
        <w:rPr>
          <w:rFonts w:ascii="Arial Narrow" w:hAnsi="Arial Narrow" w:cs="Tahoma"/>
          <w:sz w:val="22"/>
        </w:rPr>
      </w:pPr>
      <w:r w:rsidRPr="008F37F9">
        <w:rPr>
          <w:rFonts w:ascii="Arial Narrow" w:hAnsi="Arial Narrow" w:cs="Tahoma"/>
          <w:b/>
          <w:i/>
          <w:color w:val="FF0000"/>
          <w:sz w:val="22"/>
        </w:rPr>
        <w:t>(w przypadku postaci</w:t>
      </w:r>
      <w:r w:rsidRPr="008F37F9">
        <w:rPr>
          <w:rFonts w:ascii="Arial Narrow" w:hAnsi="Arial Narrow" w:cs="Tahoma"/>
          <w:b/>
          <w:i/>
          <w:color w:val="FF0000"/>
        </w:rPr>
        <w:t xml:space="preserve"> </w:t>
      </w:r>
      <w:r w:rsidRPr="008F37F9">
        <w:rPr>
          <w:rFonts w:ascii="Arial Narrow" w:hAnsi="Arial Narrow" w:cs="Tahoma"/>
          <w:b/>
          <w:i/>
          <w:color w:val="FF0000"/>
          <w:sz w:val="22"/>
        </w:rPr>
        <w:t>papierowej</w:t>
      </w:r>
      <w:r w:rsidRPr="008F37F9">
        <w:rPr>
          <w:rFonts w:ascii="Arial Narrow" w:hAnsi="Arial Narrow" w:cs="Tahoma"/>
          <w:b/>
          <w:i/>
          <w:color w:val="FF0000"/>
        </w:rPr>
        <w:br/>
      </w:r>
      <w:r w:rsidRPr="008F37F9">
        <w:rPr>
          <w:rFonts w:ascii="Arial Narrow" w:hAnsi="Arial Narrow" w:cs="Tahoma"/>
          <w:b/>
          <w:i/>
          <w:color w:val="FF0000"/>
          <w:sz w:val="22"/>
        </w:rP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13" w:rsidRDefault="00D44913" w:rsidP="00FC72D0">
      <w:r>
        <w:separator/>
      </w:r>
    </w:p>
  </w:endnote>
  <w:endnote w:type="continuationSeparator" w:id="0">
    <w:p w:rsidR="00D44913" w:rsidRDefault="00D44913"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5960BC">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13" w:rsidRDefault="00D44913" w:rsidP="00FC72D0">
      <w:r>
        <w:separator/>
      </w:r>
    </w:p>
  </w:footnote>
  <w:footnote w:type="continuationSeparator" w:id="0">
    <w:p w:rsidR="00D44913" w:rsidRDefault="00D44913"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2DB3"/>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625"/>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525B"/>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027F"/>
    <w:rsid w:val="004D3644"/>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192"/>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0BC"/>
    <w:rsid w:val="0059662A"/>
    <w:rsid w:val="00597299"/>
    <w:rsid w:val="005A2994"/>
    <w:rsid w:val="005A37E9"/>
    <w:rsid w:val="005B4149"/>
    <w:rsid w:val="005B65F4"/>
    <w:rsid w:val="005C5ADB"/>
    <w:rsid w:val="005C5CD7"/>
    <w:rsid w:val="005D1628"/>
    <w:rsid w:val="005D3A8A"/>
    <w:rsid w:val="005D6539"/>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B7B98"/>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4C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6132"/>
    <w:rsid w:val="008B77AB"/>
    <w:rsid w:val="008D0984"/>
    <w:rsid w:val="008D5080"/>
    <w:rsid w:val="008D5CDB"/>
    <w:rsid w:val="008E0D87"/>
    <w:rsid w:val="008E75AB"/>
    <w:rsid w:val="008F137B"/>
    <w:rsid w:val="008F376B"/>
    <w:rsid w:val="008F37F9"/>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3829"/>
    <w:rsid w:val="00A142F0"/>
    <w:rsid w:val="00A147E4"/>
    <w:rsid w:val="00A16C1C"/>
    <w:rsid w:val="00A17975"/>
    <w:rsid w:val="00A27B91"/>
    <w:rsid w:val="00A3245C"/>
    <w:rsid w:val="00A40DF2"/>
    <w:rsid w:val="00A411F6"/>
    <w:rsid w:val="00A473C9"/>
    <w:rsid w:val="00A55365"/>
    <w:rsid w:val="00A558D3"/>
    <w:rsid w:val="00A56597"/>
    <w:rsid w:val="00A57651"/>
    <w:rsid w:val="00A644EE"/>
    <w:rsid w:val="00A64D7F"/>
    <w:rsid w:val="00A6640E"/>
    <w:rsid w:val="00A67FEC"/>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7FD"/>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32DF"/>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23E0"/>
    <w:rsid w:val="00C0331B"/>
    <w:rsid w:val="00C057FE"/>
    <w:rsid w:val="00C10307"/>
    <w:rsid w:val="00C163DF"/>
    <w:rsid w:val="00C20BCF"/>
    <w:rsid w:val="00C27039"/>
    <w:rsid w:val="00C34287"/>
    <w:rsid w:val="00C35102"/>
    <w:rsid w:val="00C37B2F"/>
    <w:rsid w:val="00C477E6"/>
    <w:rsid w:val="00C47E1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913"/>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47FF8"/>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4095"/>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EC47F"/>
  <w15:docId w15:val="{1BBD30F5-4531-4C6B-B8DA-3E1E88A7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DD84-814D-4904-A996-C4D7B44B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1455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Admin</cp:lastModifiedBy>
  <cp:revision>13</cp:revision>
  <cp:lastPrinted>2021-01-21T13:41:00Z</cp:lastPrinted>
  <dcterms:created xsi:type="dcterms:W3CDTF">2021-10-20T14:56:00Z</dcterms:created>
  <dcterms:modified xsi:type="dcterms:W3CDTF">2021-11-10T08:21:00Z</dcterms:modified>
</cp:coreProperties>
</file>